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16EE" w14:textId="77777777" w:rsidR="00D26F6C" w:rsidRDefault="00D26F6C" w:rsidP="00D26F6C">
      <w:pPr>
        <w:pStyle w:val="Title"/>
      </w:pPr>
      <w:r>
        <w:t>Retail Food Merchandiser Job Description</w:t>
      </w:r>
    </w:p>
    <w:p w14:paraId="244525E2" w14:textId="77777777" w:rsidR="00D26F6C" w:rsidRDefault="00D26F6C" w:rsidP="00D26F6C">
      <w:pPr>
        <w:pStyle w:val="Subtitle"/>
      </w:pPr>
      <w:r>
        <w:t>Responsibilities, Skills, and Growth Pathways for Success in Food Merchandising</w:t>
      </w:r>
    </w:p>
    <w:p w14:paraId="388D1BC6" w14:textId="77777777" w:rsidR="00D26F6C" w:rsidRDefault="00D26F6C" w:rsidP="00D26F6C">
      <w:r w:rsidRPr="00D26F6C">
        <w:t>A retail food merchandiser plays a pivotal role in ensuring that food products are attractively presented, adequately stocked, and aligned with both customer needs and store sales strategies. This position bridges the gap between product supply and customer demand, blending creativity, analytical thinking, and a collaborative spirit to create an inviting shopping experience that ultimately drives sales and fosters brand loyalty.</w:t>
      </w:r>
    </w:p>
    <w:p w14:paraId="350C3ED3" w14:textId="77777777" w:rsidR="00D26F6C" w:rsidRDefault="00D26F6C" w:rsidP="00D26F6C">
      <w:pPr>
        <w:pStyle w:val="Heading1"/>
      </w:pPr>
      <w:r>
        <w:t>Job Overview</w:t>
      </w:r>
    </w:p>
    <w:p w14:paraId="696BF04B" w14:textId="77777777" w:rsidR="00D26F6C" w:rsidRDefault="00D26F6C" w:rsidP="00D26F6C">
      <w:r w:rsidRPr="00D26F6C">
        <w:t xml:space="preserve">Retail food merchandisers are responsible for optimizing the appearance and placement of products throughout the store. They implement merchandising plans developed by management or suppliers, maintain inventory levels, set up promotional displays, and monitor product performance. Their keen eye for detail and understanding of consumer behavior </w:t>
      </w:r>
      <w:proofErr w:type="gramStart"/>
      <w:r w:rsidRPr="00D26F6C">
        <w:t>help</w:t>
      </w:r>
      <w:proofErr w:type="gramEnd"/>
      <w:r w:rsidRPr="00D26F6C">
        <w:t xml:space="preserve"> ensure that products are easy to find and appealing to purchase.</w:t>
      </w:r>
    </w:p>
    <w:p w14:paraId="2D088826" w14:textId="77777777" w:rsidR="00D26F6C" w:rsidRDefault="00D26F6C" w:rsidP="00D26F6C">
      <w:pPr>
        <w:pStyle w:val="Heading1"/>
      </w:pPr>
      <w:r>
        <w:t>Main Responsibilities</w:t>
      </w:r>
    </w:p>
    <w:p w14:paraId="5504D641" w14:textId="77777777" w:rsidR="00D26F6C" w:rsidRDefault="00D26F6C" w:rsidP="00D26F6C">
      <w:pPr>
        <w:pStyle w:val="ListParagraph"/>
        <w:numPr>
          <w:ilvl w:val="0"/>
          <w:numId w:val="24"/>
        </w:numPr>
      </w:pPr>
      <w:r w:rsidRPr="00D26F6C">
        <w:t>Product Presentation: Arrange shelves, end caps, and displays to maximize visibility and appeal, following store merchandising standards and planograms.</w:t>
      </w:r>
    </w:p>
    <w:p w14:paraId="45763AF7" w14:textId="77777777" w:rsidR="00D26F6C" w:rsidRDefault="00D26F6C" w:rsidP="00D26F6C">
      <w:pPr>
        <w:pStyle w:val="ListParagraph"/>
        <w:numPr>
          <w:ilvl w:val="0"/>
          <w:numId w:val="24"/>
        </w:numPr>
      </w:pPr>
      <w:r w:rsidRPr="00D26F6C">
        <w:t>Inventory Management: Regularly check stock levels, rotate products using the “first in, first out” (FIFO) method, and remove expired or damaged goods.</w:t>
      </w:r>
    </w:p>
    <w:p w14:paraId="57C7EDA2" w14:textId="77777777" w:rsidR="00D26F6C" w:rsidRDefault="00D26F6C" w:rsidP="00D26F6C">
      <w:pPr>
        <w:pStyle w:val="ListParagraph"/>
        <w:numPr>
          <w:ilvl w:val="0"/>
          <w:numId w:val="24"/>
        </w:numPr>
      </w:pPr>
      <w:r w:rsidRPr="00D26F6C">
        <w:t>Promotional Execution: Set up and maintain in-store promotions, signage, and seasonal displays to attract customer attention and increase sales.</w:t>
      </w:r>
    </w:p>
    <w:p w14:paraId="43048433" w14:textId="77777777" w:rsidR="00D26F6C" w:rsidRDefault="00D26F6C" w:rsidP="00D26F6C">
      <w:pPr>
        <w:pStyle w:val="ListParagraph"/>
        <w:numPr>
          <w:ilvl w:val="0"/>
          <w:numId w:val="24"/>
        </w:numPr>
      </w:pPr>
      <w:r w:rsidRPr="00D26F6C">
        <w:t>Sales Analysis: Monitor product performance and report trends, stock issues, or customer feedback to supervisors or category managers.</w:t>
      </w:r>
    </w:p>
    <w:p w14:paraId="5A880EAA" w14:textId="77777777" w:rsidR="00D26F6C" w:rsidRDefault="00D26F6C" w:rsidP="00D26F6C">
      <w:pPr>
        <w:pStyle w:val="ListParagraph"/>
        <w:numPr>
          <w:ilvl w:val="0"/>
          <w:numId w:val="24"/>
        </w:numPr>
      </w:pPr>
      <w:r w:rsidRPr="00D26F6C">
        <w:t>Vendor Relations: Liaise with suppliers and delivery personnel to ensure timely product replenishment and to resolve any discrepancies.</w:t>
      </w:r>
    </w:p>
    <w:p w14:paraId="6B1A33B6" w14:textId="77777777" w:rsidR="00D26F6C" w:rsidRDefault="00D26F6C" w:rsidP="00D26F6C">
      <w:pPr>
        <w:pStyle w:val="ListParagraph"/>
        <w:numPr>
          <w:ilvl w:val="0"/>
          <w:numId w:val="24"/>
        </w:numPr>
      </w:pPr>
      <w:r w:rsidRPr="00D26F6C">
        <w:t>Customer Service: Assist customers by answering product questions, offering recommendations, and helping them locate items.</w:t>
      </w:r>
    </w:p>
    <w:p w14:paraId="59C68750" w14:textId="77777777" w:rsidR="00D26F6C" w:rsidRDefault="00D26F6C" w:rsidP="00D26F6C">
      <w:pPr>
        <w:pStyle w:val="ListParagraph"/>
        <w:numPr>
          <w:ilvl w:val="0"/>
          <w:numId w:val="24"/>
        </w:numPr>
      </w:pPr>
      <w:r w:rsidRPr="00D26F6C">
        <w:t>Compliance &amp; Cleanliness: Adhere to food safety standards, maintain clean and organized work areas, and comply with health regulations.</w:t>
      </w:r>
    </w:p>
    <w:p w14:paraId="0F2EEDB2" w14:textId="77777777" w:rsidR="00D26F6C" w:rsidRDefault="00D26F6C" w:rsidP="00D26F6C">
      <w:pPr>
        <w:pStyle w:val="ListParagraph"/>
        <w:numPr>
          <w:ilvl w:val="0"/>
          <w:numId w:val="24"/>
        </w:numPr>
      </w:pPr>
      <w:r w:rsidRPr="00D26F6C">
        <w:t>Team Collaboration: Work closely with store staff, department managers, and external partners to realize merchandising goals.</w:t>
      </w:r>
    </w:p>
    <w:p w14:paraId="2049335C" w14:textId="77777777" w:rsidR="00D26F6C" w:rsidRDefault="00D26F6C" w:rsidP="00D26F6C">
      <w:pPr>
        <w:pStyle w:val="Heading1"/>
      </w:pPr>
      <w:r>
        <w:lastRenderedPageBreak/>
        <w:t>Essential Skills and Qualifications</w:t>
      </w:r>
    </w:p>
    <w:p w14:paraId="045FFC43" w14:textId="77777777" w:rsidR="00D26F6C" w:rsidRDefault="00D26F6C" w:rsidP="00D26F6C">
      <w:pPr>
        <w:pStyle w:val="ListParagraph"/>
        <w:numPr>
          <w:ilvl w:val="0"/>
          <w:numId w:val="25"/>
        </w:numPr>
      </w:pPr>
      <w:r w:rsidRPr="00D26F6C">
        <w:t>High school diploma or equivalent; additional training in merchandising or retail management is a plus.</w:t>
      </w:r>
    </w:p>
    <w:p w14:paraId="24A17F92" w14:textId="77777777" w:rsidR="00D26F6C" w:rsidRDefault="00D26F6C" w:rsidP="00D26F6C">
      <w:pPr>
        <w:pStyle w:val="ListParagraph"/>
        <w:numPr>
          <w:ilvl w:val="0"/>
          <w:numId w:val="25"/>
        </w:numPr>
      </w:pPr>
      <w:r w:rsidRPr="00D26F6C">
        <w:t>Experience in retail, food service, or merchandising preferred.</w:t>
      </w:r>
    </w:p>
    <w:p w14:paraId="46BF64A5" w14:textId="77777777" w:rsidR="00D26F6C" w:rsidRDefault="00D26F6C" w:rsidP="00D26F6C">
      <w:pPr>
        <w:pStyle w:val="ListParagraph"/>
        <w:numPr>
          <w:ilvl w:val="0"/>
          <w:numId w:val="25"/>
        </w:numPr>
      </w:pPr>
      <w:r w:rsidRPr="00D26F6C">
        <w:t>Strong organizational and time-management abilities.</w:t>
      </w:r>
    </w:p>
    <w:p w14:paraId="4722F38E" w14:textId="77777777" w:rsidR="00D26F6C" w:rsidRDefault="00D26F6C" w:rsidP="00D26F6C">
      <w:pPr>
        <w:pStyle w:val="ListParagraph"/>
        <w:numPr>
          <w:ilvl w:val="0"/>
          <w:numId w:val="25"/>
        </w:numPr>
      </w:pPr>
      <w:r w:rsidRPr="00D26F6C">
        <w:t>Attention to detail and visual creativity in product arrangement.</w:t>
      </w:r>
    </w:p>
    <w:p w14:paraId="454B0AB8" w14:textId="77777777" w:rsidR="00D26F6C" w:rsidRDefault="00D26F6C" w:rsidP="00D26F6C">
      <w:pPr>
        <w:pStyle w:val="ListParagraph"/>
        <w:numPr>
          <w:ilvl w:val="0"/>
          <w:numId w:val="25"/>
        </w:numPr>
      </w:pPr>
      <w:r w:rsidRPr="00D26F6C">
        <w:t>Effective communication and teamwork skills.</w:t>
      </w:r>
    </w:p>
    <w:p w14:paraId="151167C6" w14:textId="77777777" w:rsidR="00D26F6C" w:rsidRDefault="00D26F6C" w:rsidP="00D26F6C">
      <w:pPr>
        <w:pStyle w:val="ListParagraph"/>
        <w:numPr>
          <w:ilvl w:val="0"/>
          <w:numId w:val="25"/>
        </w:numPr>
      </w:pPr>
      <w:r w:rsidRPr="00D26F6C">
        <w:t xml:space="preserve">Physical stamina—able to lift, carry, and arrange products (often up to 25 </w:t>
      </w:r>
      <w:proofErr w:type="spellStart"/>
      <w:r w:rsidRPr="00D26F6C">
        <w:t>lbs</w:t>
      </w:r>
      <w:proofErr w:type="spellEnd"/>
      <w:r w:rsidRPr="00D26F6C">
        <w:t xml:space="preserve"> / 12 kg) and stand or walk for extended periods.</w:t>
      </w:r>
    </w:p>
    <w:p w14:paraId="2B6727DA" w14:textId="77777777" w:rsidR="00D26F6C" w:rsidRDefault="00D26F6C" w:rsidP="00D26F6C">
      <w:pPr>
        <w:pStyle w:val="ListParagraph"/>
        <w:numPr>
          <w:ilvl w:val="0"/>
          <w:numId w:val="25"/>
        </w:numPr>
      </w:pPr>
      <w:r w:rsidRPr="00D26F6C">
        <w:t>Basic math and analytical skills for inventory and sales tracking.</w:t>
      </w:r>
    </w:p>
    <w:p w14:paraId="0EC8C464" w14:textId="77777777" w:rsidR="00D26F6C" w:rsidRDefault="00D26F6C" w:rsidP="00D26F6C">
      <w:pPr>
        <w:pStyle w:val="ListParagraph"/>
        <w:numPr>
          <w:ilvl w:val="0"/>
          <w:numId w:val="25"/>
        </w:numPr>
      </w:pPr>
      <w:r w:rsidRPr="00D26F6C">
        <w:t>Adaptability and willingness to work flexible hours, including evenings, weekends, and holidays.</w:t>
      </w:r>
    </w:p>
    <w:p w14:paraId="6A8905B9" w14:textId="77777777" w:rsidR="00D26F6C" w:rsidRDefault="00D26F6C" w:rsidP="00D26F6C">
      <w:pPr>
        <w:pStyle w:val="ListParagraph"/>
        <w:numPr>
          <w:ilvl w:val="0"/>
          <w:numId w:val="25"/>
        </w:numPr>
      </w:pPr>
      <w:r w:rsidRPr="00D26F6C">
        <w:t>Familiarity with food safety regulations and merchandising best practices.</w:t>
      </w:r>
    </w:p>
    <w:p w14:paraId="17843423" w14:textId="77777777" w:rsidR="00D26F6C" w:rsidRDefault="00D26F6C" w:rsidP="00D26F6C">
      <w:pPr>
        <w:pStyle w:val="Heading1"/>
      </w:pPr>
      <w:r>
        <w:t>Typical Work Environment</w:t>
      </w:r>
    </w:p>
    <w:p w14:paraId="4B1C2862" w14:textId="77777777" w:rsidR="00D26F6C" w:rsidRDefault="00D26F6C" w:rsidP="00D26F6C">
      <w:r w:rsidRPr="00D26F6C">
        <w:t>Retail food merchandisers typically work within grocery stores, supermarkets, or specialty food retailers. The environment is active and customer-facing, often requiring early morning or late evening hours to refresh displays before or after store hours. The role involves frequent movement, lifting, and coordination with both store teams and external vendors.</w:t>
      </w:r>
    </w:p>
    <w:p w14:paraId="1A6AC285" w14:textId="77777777" w:rsidR="00D26F6C" w:rsidRDefault="00D26F6C" w:rsidP="00D26F6C">
      <w:pPr>
        <w:pStyle w:val="Heading1"/>
      </w:pPr>
      <w:r>
        <w:t>Key Attributes for Success</w:t>
      </w:r>
    </w:p>
    <w:p w14:paraId="70067DDD" w14:textId="77777777" w:rsidR="00D26F6C" w:rsidRDefault="00D26F6C" w:rsidP="00D26F6C">
      <w:pPr>
        <w:pStyle w:val="ListParagraph"/>
        <w:numPr>
          <w:ilvl w:val="0"/>
          <w:numId w:val="26"/>
        </w:numPr>
      </w:pPr>
      <w:r w:rsidRPr="00D26F6C">
        <w:t>Visual flair and a customer-centric mindset</w:t>
      </w:r>
    </w:p>
    <w:p w14:paraId="181DDCCA" w14:textId="77777777" w:rsidR="00D26F6C" w:rsidRDefault="00D26F6C" w:rsidP="00D26F6C">
      <w:pPr>
        <w:pStyle w:val="ListParagraph"/>
        <w:numPr>
          <w:ilvl w:val="0"/>
          <w:numId w:val="26"/>
        </w:numPr>
      </w:pPr>
      <w:r w:rsidRPr="00D26F6C">
        <w:t>Initiative and problem-solving aptitude</w:t>
      </w:r>
    </w:p>
    <w:p w14:paraId="656B8A94" w14:textId="77777777" w:rsidR="00D26F6C" w:rsidRDefault="00D26F6C" w:rsidP="00D26F6C">
      <w:pPr>
        <w:pStyle w:val="ListParagraph"/>
        <w:numPr>
          <w:ilvl w:val="0"/>
          <w:numId w:val="26"/>
        </w:numPr>
      </w:pPr>
      <w:r w:rsidRPr="00D26F6C">
        <w:t>Reliability, punctuality, and a positive attitude</w:t>
      </w:r>
    </w:p>
    <w:p w14:paraId="3F3FF343" w14:textId="77777777" w:rsidR="00D26F6C" w:rsidRDefault="00D26F6C" w:rsidP="00D26F6C">
      <w:pPr>
        <w:pStyle w:val="ListParagraph"/>
        <w:numPr>
          <w:ilvl w:val="0"/>
          <w:numId w:val="26"/>
        </w:numPr>
      </w:pPr>
      <w:r w:rsidRPr="00D26F6C">
        <w:t>Commitment to food safety and store standards</w:t>
      </w:r>
    </w:p>
    <w:p w14:paraId="6DECA469" w14:textId="77777777" w:rsidR="00D26F6C" w:rsidRDefault="00D26F6C" w:rsidP="00D26F6C">
      <w:pPr>
        <w:pStyle w:val="ListParagraph"/>
        <w:numPr>
          <w:ilvl w:val="0"/>
          <w:numId w:val="26"/>
        </w:numPr>
      </w:pPr>
      <w:r w:rsidRPr="00D26F6C">
        <w:t>Eagerness to learn and apply new merchandising techniques</w:t>
      </w:r>
    </w:p>
    <w:p w14:paraId="005FE0A6" w14:textId="7FD3BFDF" w:rsidR="00646226" w:rsidRPr="00D26F6C" w:rsidRDefault="00646226" w:rsidP="00D26F6C"/>
    <w:sectPr w:rsidR="00646226" w:rsidRPr="00D26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3F7"/>
    <w:multiLevelType w:val="hybridMultilevel"/>
    <w:tmpl w:val="7C74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C2BA7"/>
    <w:multiLevelType w:val="hybridMultilevel"/>
    <w:tmpl w:val="E672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A4677"/>
    <w:multiLevelType w:val="hybridMultilevel"/>
    <w:tmpl w:val="FC14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F6220"/>
    <w:multiLevelType w:val="hybridMultilevel"/>
    <w:tmpl w:val="5970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97AAD"/>
    <w:multiLevelType w:val="hybridMultilevel"/>
    <w:tmpl w:val="3B9E7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0652D"/>
    <w:multiLevelType w:val="hybridMultilevel"/>
    <w:tmpl w:val="819E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831D2"/>
    <w:multiLevelType w:val="hybridMultilevel"/>
    <w:tmpl w:val="04B28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C3B33"/>
    <w:multiLevelType w:val="hybridMultilevel"/>
    <w:tmpl w:val="8DEC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9C3EB4"/>
    <w:multiLevelType w:val="hybridMultilevel"/>
    <w:tmpl w:val="72D2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C054F"/>
    <w:multiLevelType w:val="hybridMultilevel"/>
    <w:tmpl w:val="8E6E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50CB6"/>
    <w:multiLevelType w:val="hybridMultilevel"/>
    <w:tmpl w:val="C652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42473"/>
    <w:multiLevelType w:val="hybridMultilevel"/>
    <w:tmpl w:val="F0CC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34461A"/>
    <w:multiLevelType w:val="hybridMultilevel"/>
    <w:tmpl w:val="441C5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07753"/>
    <w:multiLevelType w:val="hybridMultilevel"/>
    <w:tmpl w:val="FE14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077F1C"/>
    <w:multiLevelType w:val="hybridMultilevel"/>
    <w:tmpl w:val="5672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8A0CC4"/>
    <w:multiLevelType w:val="multilevel"/>
    <w:tmpl w:val="BCFE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AE71B7"/>
    <w:multiLevelType w:val="hybridMultilevel"/>
    <w:tmpl w:val="8D26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9F7485"/>
    <w:multiLevelType w:val="hybridMultilevel"/>
    <w:tmpl w:val="D8AE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DD7635"/>
    <w:multiLevelType w:val="hybridMultilevel"/>
    <w:tmpl w:val="2C2C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4E3598"/>
    <w:multiLevelType w:val="hybridMultilevel"/>
    <w:tmpl w:val="A9AC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D17CC"/>
    <w:multiLevelType w:val="hybridMultilevel"/>
    <w:tmpl w:val="4CF4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0555A4"/>
    <w:multiLevelType w:val="hybridMultilevel"/>
    <w:tmpl w:val="8F28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7750C0"/>
    <w:multiLevelType w:val="multilevel"/>
    <w:tmpl w:val="59EA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841E0B"/>
    <w:multiLevelType w:val="hybridMultilevel"/>
    <w:tmpl w:val="8D48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608AC"/>
    <w:multiLevelType w:val="hybridMultilevel"/>
    <w:tmpl w:val="E1A2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87349F"/>
    <w:multiLevelType w:val="hybridMultilevel"/>
    <w:tmpl w:val="0F0A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2502910">
    <w:abstractNumId w:val="22"/>
  </w:num>
  <w:num w:numId="2" w16cid:durableId="645427759">
    <w:abstractNumId w:val="15"/>
  </w:num>
  <w:num w:numId="3" w16cid:durableId="1092167331">
    <w:abstractNumId w:val="0"/>
  </w:num>
  <w:num w:numId="4" w16cid:durableId="1928423104">
    <w:abstractNumId w:val="6"/>
  </w:num>
  <w:num w:numId="5" w16cid:durableId="235215283">
    <w:abstractNumId w:val="7"/>
  </w:num>
  <w:num w:numId="6" w16cid:durableId="939681233">
    <w:abstractNumId w:val="13"/>
  </w:num>
  <w:num w:numId="7" w16cid:durableId="1101028377">
    <w:abstractNumId w:val="25"/>
  </w:num>
  <w:num w:numId="8" w16cid:durableId="1638796245">
    <w:abstractNumId w:val="3"/>
  </w:num>
  <w:num w:numId="9" w16cid:durableId="713193756">
    <w:abstractNumId w:val="20"/>
  </w:num>
  <w:num w:numId="10" w16cid:durableId="1035034575">
    <w:abstractNumId w:val="19"/>
  </w:num>
  <w:num w:numId="11" w16cid:durableId="361978026">
    <w:abstractNumId w:val="10"/>
  </w:num>
  <w:num w:numId="12" w16cid:durableId="804355417">
    <w:abstractNumId w:val="4"/>
  </w:num>
  <w:num w:numId="13" w16cid:durableId="1293318147">
    <w:abstractNumId w:val="21"/>
  </w:num>
  <w:num w:numId="14" w16cid:durableId="1945307519">
    <w:abstractNumId w:val="23"/>
  </w:num>
  <w:num w:numId="15" w16cid:durableId="1799838423">
    <w:abstractNumId w:val="8"/>
  </w:num>
  <w:num w:numId="16" w16cid:durableId="1096825340">
    <w:abstractNumId w:val="5"/>
  </w:num>
  <w:num w:numId="17" w16cid:durableId="614947060">
    <w:abstractNumId w:val="12"/>
  </w:num>
  <w:num w:numId="18" w16cid:durableId="1921941126">
    <w:abstractNumId w:val="9"/>
  </w:num>
  <w:num w:numId="19" w16cid:durableId="551818246">
    <w:abstractNumId w:val="17"/>
  </w:num>
  <w:num w:numId="20" w16cid:durableId="462040563">
    <w:abstractNumId w:val="1"/>
  </w:num>
  <w:num w:numId="21" w16cid:durableId="865558743">
    <w:abstractNumId w:val="24"/>
  </w:num>
  <w:num w:numId="22" w16cid:durableId="898132444">
    <w:abstractNumId w:val="16"/>
  </w:num>
  <w:num w:numId="23" w16cid:durableId="1909803381">
    <w:abstractNumId w:val="18"/>
  </w:num>
  <w:num w:numId="24" w16cid:durableId="792407209">
    <w:abstractNumId w:val="2"/>
  </w:num>
  <w:num w:numId="25" w16cid:durableId="1569414992">
    <w:abstractNumId w:val="11"/>
  </w:num>
  <w:num w:numId="26" w16cid:durableId="2072147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A9"/>
    <w:rsid w:val="0006045D"/>
    <w:rsid w:val="003E7152"/>
    <w:rsid w:val="00641A08"/>
    <w:rsid w:val="006429A9"/>
    <w:rsid w:val="00646226"/>
    <w:rsid w:val="006B0C75"/>
    <w:rsid w:val="00766FDF"/>
    <w:rsid w:val="008A74E7"/>
    <w:rsid w:val="009475DF"/>
    <w:rsid w:val="00AC4D55"/>
    <w:rsid w:val="00D26F6C"/>
    <w:rsid w:val="00EA5A54"/>
    <w:rsid w:val="00F9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5CFD"/>
  <w15:chartTrackingRefBased/>
  <w15:docId w15:val="{924CDF53-026A-4FBF-B452-9AE4EE6A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2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9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9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9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9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29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9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9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9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9A9"/>
    <w:rPr>
      <w:rFonts w:eastAsiaTheme="majorEastAsia" w:cstheme="majorBidi"/>
      <w:color w:val="272727" w:themeColor="text1" w:themeTint="D8"/>
    </w:rPr>
  </w:style>
  <w:style w:type="paragraph" w:styleId="Title">
    <w:name w:val="Title"/>
    <w:basedOn w:val="Normal"/>
    <w:next w:val="Normal"/>
    <w:link w:val="TitleChar"/>
    <w:uiPriority w:val="10"/>
    <w:qFormat/>
    <w:rsid w:val="00642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9A9"/>
    <w:pPr>
      <w:spacing w:before="160"/>
      <w:jc w:val="center"/>
    </w:pPr>
    <w:rPr>
      <w:i/>
      <w:iCs/>
      <w:color w:val="404040" w:themeColor="text1" w:themeTint="BF"/>
    </w:rPr>
  </w:style>
  <w:style w:type="character" w:customStyle="1" w:styleId="QuoteChar">
    <w:name w:val="Quote Char"/>
    <w:basedOn w:val="DefaultParagraphFont"/>
    <w:link w:val="Quote"/>
    <w:uiPriority w:val="29"/>
    <w:rsid w:val="006429A9"/>
    <w:rPr>
      <w:i/>
      <w:iCs/>
      <w:color w:val="404040" w:themeColor="text1" w:themeTint="BF"/>
    </w:rPr>
  </w:style>
  <w:style w:type="paragraph" w:styleId="ListParagraph">
    <w:name w:val="List Paragraph"/>
    <w:basedOn w:val="Normal"/>
    <w:uiPriority w:val="34"/>
    <w:qFormat/>
    <w:rsid w:val="006429A9"/>
    <w:pPr>
      <w:ind w:left="720"/>
      <w:contextualSpacing/>
    </w:pPr>
  </w:style>
  <w:style w:type="character" w:styleId="IntenseEmphasis">
    <w:name w:val="Intense Emphasis"/>
    <w:basedOn w:val="DefaultParagraphFont"/>
    <w:uiPriority w:val="21"/>
    <w:qFormat/>
    <w:rsid w:val="006429A9"/>
    <w:rPr>
      <w:i/>
      <w:iCs/>
      <w:color w:val="0F4761" w:themeColor="accent1" w:themeShade="BF"/>
    </w:rPr>
  </w:style>
  <w:style w:type="paragraph" w:styleId="IntenseQuote">
    <w:name w:val="Intense Quote"/>
    <w:basedOn w:val="Normal"/>
    <w:next w:val="Normal"/>
    <w:link w:val="IntenseQuoteChar"/>
    <w:uiPriority w:val="30"/>
    <w:qFormat/>
    <w:rsid w:val="00642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9A9"/>
    <w:rPr>
      <w:i/>
      <w:iCs/>
      <w:color w:val="0F4761" w:themeColor="accent1" w:themeShade="BF"/>
    </w:rPr>
  </w:style>
  <w:style w:type="character" w:styleId="IntenseReference">
    <w:name w:val="Intense Reference"/>
    <w:basedOn w:val="DefaultParagraphFont"/>
    <w:uiPriority w:val="32"/>
    <w:qFormat/>
    <w:rsid w:val="006429A9"/>
    <w:rPr>
      <w:b/>
      <w:bCs/>
      <w:smallCaps/>
      <w:color w:val="0F4761" w:themeColor="accent1" w:themeShade="BF"/>
      <w:spacing w:val="5"/>
    </w:rPr>
  </w:style>
  <w:style w:type="character" w:styleId="Hyperlink">
    <w:name w:val="Hyperlink"/>
    <w:basedOn w:val="DefaultParagraphFont"/>
    <w:uiPriority w:val="99"/>
    <w:unhideWhenUsed/>
    <w:rsid w:val="006429A9"/>
    <w:rPr>
      <w:color w:val="467886" w:themeColor="hyperlink"/>
      <w:u w:val="single"/>
    </w:rPr>
  </w:style>
  <w:style w:type="character" w:styleId="UnresolvedMention">
    <w:name w:val="Unresolved Mention"/>
    <w:basedOn w:val="DefaultParagraphFont"/>
    <w:uiPriority w:val="99"/>
    <w:semiHidden/>
    <w:unhideWhenUsed/>
    <w:rsid w:val="00642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893992">
      <w:bodyDiv w:val="1"/>
      <w:marLeft w:val="0"/>
      <w:marRight w:val="0"/>
      <w:marTop w:val="0"/>
      <w:marBottom w:val="0"/>
      <w:divBdr>
        <w:top w:val="none" w:sz="0" w:space="0" w:color="auto"/>
        <w:left w:val="none" w:sz="0" w:space="0" w:color="auto"/>
        <w:bottom w:val="none" w:sz="0" w:space="0" w:color="auto"/>
        <w:right w:val="none" w:sz="0" w:space="0" w:color="auto"/>
      </w:divBdr>
      <w:divsChild>
        <w:div w:id="797525121">
          <w:marLeft w:val="0"/>
          <w:marRight w:val="0"/>
          <w:marTop w:val="0"/>
          <w:marBottom w:val="0"/>
          <w:divBdr>
            <w:top w:val="none" w:sz="0" w:space="0" w:color="auto"/>
            <w:left w:val="none" w:sz="0" w:space="0" w:color="auto"/>
            <w:bottom w:val="none" w:sz="0" w:space="0" w:color="auto"/>
            <w:right w:val="none" w:sz="0" w:space="0" w:color="auto"/>
          </w:divBdr>
          <w:divsChild>
            <w:div w:id="2044938850">
              <w:marLeft w:val="0"/>
              <w:marRight w:val="0"/>
              <w:marTop w:val="0"/>
              <w:marBottom w:val="0"/>
              <w:divBdr>
                <w:top w:val="none" w:sz="0" w:space="0" w:color="auto"/>
                <w:left w:val="none" w:sz="0" w:space="0" w:color="auto"/>
                <w:bottom w:val="none" w:sz="0" w:space="0" w:color="auto"/>
                <w:right w:val="none" w:sz="0" w:space="0" w:color="auto"/>
              </w:divBdr>
              <w:divsChild>
                <w:div w:id="1446652961">
                  <w:marLeft w:val="0"/>
                  <w:marRight w:val="0"/>
                  <w:marTop w:val="0"/>
                  <w:marBottom w:val="0"/>
                  <w:divBdr>
                    <w:top w:val="none" w:sz="0" w:space="0" w:color="auto"/>
                    <w:left w:val="none" w:sz="0" w:space="0" w:color="auto"/>
                    <w:bottom w:val="none" w:sz="0" w:space="0" w:color="auto"/>
                    <w:right w:val="none" w:sz="0" w:space="0" w:color="auto"/>
                  </w:divBdr>
                  <w:divsChild>
                    <w:div w:id="212619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973825">
          <w:marLeft w:val="0"/>
          <w:marRight w:val="0"/>
          <w:marTop w:val="0"/>
          <w:marBottom w:val="0"/>
          <w:divBdr>
            <w:top w:val="none" w:sz="0" w:space="0" w:color="auto"/>
            <w:left w:val="none" w:sz="0" w:space="0" w:color="auto"/>
            <w:bottom w:val="none" w:sz="0" w:space="0" w:color="auto"/>
            <w:right w:val="none" w:sz="0" w:space="0" w:color="auto"/>
          </w:divBdr>
          <w:divsChild>
            <w:div w:id="837774770">
              <w:marLeft w:val="0"/>
              <w:marRight w:val="0"/>
              <w:marTop w:val="0"/>
              <w:marBottom w:val="0"/>
              <w:divBdr>
                <w:top w:val="none" w:sz="0" w:space="0" w:color="auto"/>
                <w:left w:val="none" w:sz="0" w:space="0" w:color="auto"/>
                <w:bottom w:val="none" w:sz="0" w:space="0" w:color="auto"/>
                <w:right w:val="none" w:sz="0" w:space="0" w:color="auto"/>
              </w:divBdr>
              <w:divsChild>
                <w:div w:id="1987542847">
                  <w:marLeft w:val="0"/>
                  <w:marRight w:val="0"/>
                  <w:marTop w:val="0"/>
                  <w:marBottom w:val="0"/>
                  <w:divBdr>
                    <w:top w:val="none" w:sz="0" w:space="0" w:color="auto"/>
                    <w:left w:val="none" w:sz="0" w:space="0" w:color="auto"/>
                    <w:bottom w:val="none" w:sz="0" w:space="0" w:color="auto"/>
                    <w:right w:val="none" w:sz="0" w:space="0" w:color="auto"/>
                  </w:divBdr>
                  <w:divsChild>
                    <w:div w:id="13959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89349">
          <w:marLeft w:val="0"/>
          <w:marRight w:val="0"/>
          <w:marTop w:val="0"/>
          <w:marBottom w:val="0"/>
          <w:divBdr>
            <w:top w:val="none" w:sz="0" w:space="0" w:color="auto"/>
            <w:left w:val="none" w:sz="0" w:space="0" w:color="auto"/>
            <w:bottom w:val="none" w:sz="0" w:space="0" w:color="auto"/>
            <w:right w:val="none" w:sz="0" w:space="0" w:color="auto"/>
          </w:divBdr>
          <w:divsChild>
            <w:div w:id="993795052">
              <w:marLeft w:val="0"/>
              <w:marRight w:val="0"/>
              <w:marTop w:val="0"/>
              <w:marBottom w:val="0"/>
              <w:divBdr>
                <w:top w:val="none" w:sz="0" w:space="0" w:color="auto"/>
                <w:left w:val="none" w:sz="0" w:space="0" w:color="auto"/>
                <w:bottom w:val="none" w:sz="0" w:space="0" w:color="auto"/>
                <w:right w:val="none" w:sz="0" w:space="0" w:color="auto"/>
              </w:divBdr>
              <w:divsChild>
                <w:div w:id="351883655">
                  <w:marLeft w:val="0"/>
                  <w:marRight w:val="0"/>
                  <w:marTop w:val="0"/>
                  <w:marBottom w:val="0"/>
                  <w:divBdr>
                    <w:top w:val="none" w:sz="0" w:space="0" w:color="auto"/>
                    <w:left w:val="none" w:sz="0" w:space="0" w:color="auto"/>
                    <w:bottom w:val="none" w:sz="0" w:space="0" w:color="auto"/>
                    <w:right w:val="none" w:sz="0" w:space="0" w:color="auto"/>
                  </w:divBdr>
                  <w:divsChild>
                    <w:div w:id="8815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491710">
          <w:marLeft w:val="0"/>
          <w:marRight w:val="0"/>
          <w:marTop w:val="0"/>
          <w:marBottom w:val="0"/>
          <w:divBdr>
            <w:top w:val="none" w:sz="0" w:space="0" w:color="auto"/>
            <w:left w:val="none" w:sz="0" w:space="0" w:color="auto"/>
            <w:bottom w:val="none" w:sz="0" w:space="0" w:color="auto"/>
            <w:right w:val="none" w:sz="0" w:space="0" w:color="auto"/>
          </w:divBdr>
          <w:divsChild>
            <w:div w:id="1812140145">
              <w:marLeft w:val="0"/>
              <w:marRight w:val="0"/>
              <w:marTop w:val="0"/>
              <w:marBottom w:val="0"/>
              <w:divBdr>
                <w:top w:val="none" w:sz="0" w:space="0" w:color="auto"/>
                <w:left w:val="none" w:sz="0" w:space="0" w:color="auto"/>
                <w:bottom w:val="none" w:sz="0" w:space="0" w:color="auto"/>
                <w:right w:val="none" w:sz="0" w:space="0" w:color="auto"/>
              </w:divBdr>
              <w:divsChild>
                <w:div w:id="646860458">
                  <w:marLeft w:val="0"/>
                  <w:marRight w:val="0"/>
                  <w:marTop w:val="0"/>
                  <w:marBottom w:val="0"/>
                  <w:divBdr>
                    <w:top w:val="none" w:sz="0" w:space="0" w:color="auto"/>
                    <w:left w:val="none" w:sz="0" w:space="0" w:color="auto"/>
                    <w:bottom w:val="none" w:sz="0" w:space="0" w:color="auto"/>
                    <w:right w:val="none" w:sz="0" w:space="0" w:color="auto"/>
                  </w:divBdr>
                  <w:divsChild>
                    <w:div w:id="4982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262715">
          <w:marLeft w:val="0"/>
          <w:marRight w:val="0"/>
          <w:marTop w:val="0"/>
          <w:marBottom w:val="0"/>
          <w:divBdr>
            <w:top w:val="none" w:sz="0" w:space="0" w:color="auto"/>
            <w:left w:val="none" w:sz="0" w:space="0" w:color="auto"/>
            <w:bottom w:val="none" w:sz="0" w:space="0" w:color="auto"/>
            <w:right w:val="none" w:sz="0" w:space="0" w:color="auto"/>
          </w:divBdr>
          <w:divsChild>
            <w:div w:id="555824839">
              <w:marLeft w:val="0"/>
              <w:marRight w:val="0"/>
              <w:marTop w:val="0"/>
              <w:marBottom w:val="0"/>
              <w:divBdr>
                <w:top w:val="none" w:sz="0" w:space="0" w:color="auto"/>
                <w:left w:val="none" w:sz="0" w:space="0" w:color="auto"/>
                <w:bottom w:val="none" w:sz="0" w:space="0" w:color="auto"/>
                <w:right w:val="none" w:sz="0" w:space="0" w:color="auto"/>
              </w:divBdr>
              <w:divsChild>
                <w:div w:id="726925846">
                  <w:marLeft w:val="0"/>
                  <w:marRight w:val="0"/>
                  <w:marTop w:val="0"/>
                  <w:marBottom w:val="0"/>
                  <w:divBdr>
                    <w:top w:val="none" w:sz="0" w:space="0" w:color="auto"/>
                    <w:left w:val="none" w:sz="0" w:space="0" w:color="auto"/>
                    <w:bottom w:val="none" w:sz="0" w:space="0" w:color="auto"/>
                    <w:right w:val="none" w:sz="0" w:space="0" w:color="auto"/>
                  </w:divBdr>
                  <w:divsChild>
                    <w:div w:id="136702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2087">
          <w:marLeft w:val="0"/>
          <w:marRight w:val="0"/>
          <w:marTop w:val="0"/>
          <w:marBottom w:val="0"/>
          <w:divBdr>
            <w:top w:val="none" w:sz="0" w:space="0" w:color="auto"/>
            <w:left w:val="none" w:sz="0" w:space="0" w:color="auto"/>
            <w:bottom w:val="none" w:sz="0" w:space="0" w:color="auto"/>
            <w:right w:val="none" w:sz="0" w:space="0" w:color="auto"/>
          </w:divBdr>
          <w:divsChild>
            <w:div w:id="1233854273">
              <w:marLeft w:val="0"/>
              <w:marRight w:val="0"/>
              <w:marTop w:val="0"/>
              <w:marBottom w:val="0"/>
              <w:divBdr>
                <w:top w:val="none" w:sz="0" w:space="0" w:color="auto"/>
                <w:left w:val="none" w:sz="0" w:space="0" w:color="auto"/>
                <w:bottom w:val="none" w:sz="0" w:space="0" w:color="auto"/>
                <w:right w:val="none" w:sz="0" w:space="0" w:color="auto"/>
              </w:divBdr>
              <w:divsChild>
                <w:div w:id="56512678">
                  <w:marLeft w:val="0"/>
                  <w:marRight w:val="0"/>
                  <w:marTop w:val="0"/>
                  <w:marBottom w:val="0"/>
                  <w:divBdr>
                    <w:top w:val="none" w:sz="0" w:space="0" w:color="auto"/>
                    <w:left w:val="none" w:sz="0" w:space="0" w:color="auto"/>
                    <w:bottom w:val="none" w:sz="0" w:space="0" w:color="auto"/>
                    <w:right w:val="none" w:sz="0" w:space="0" w:color="auto"/>
                  </w:divBdr>
                  <w:divsChild>
                    <w:div w:id="207764709">
                      <w:marLeft w:val="0"/>
                      <w:marRight w:val="0"/>
                      <w:marTop w:val="0"/>
                      <w:marBottom w:val="0"/>
                      <w:divBdr>
                        <w:top w:val="single" w:sz="12" w:space="3" w:color="FFFFFF"/>
                        <w:left w:val="single" w:sz="12" w:space="3" w:color="FFFFFF"/>
                        <w:bottom w:val="single" w:sz="12" w:space="3" w:color="FFFFFF"/>
                        <w:right w:val="single" w:sz="12" w:space="3" w:color="FFFFFF"/>
                      </w:divBdr>
                      <w:divsChild>
                        <w:div w:id="122580092">
                          <w:marLeft w:val="0"/>
                          <w:marRight w:val="0"/>
                          <w:marTop w:val="0"/>
                          <w:marBottom w:val="0"/>
                          <w:divBdr>
                            <w:top w:val="none" w:sz="0" w:space="0" w:color="auto"/>
                            <w:left w:val="none" w:sz="0" w:space="0" w:color="auto"/>
                            <w:bottom w:val="none" w:sz="0" w:space="0" w:color="auto"/>
                            <w:right w:val="none" w:sz="0" w:space="0" w:color="auto"/>
                          </w:divBdr>
                        </w:div>
                      </w:divsChild>
                    </w:div>
                    <w:div w:id="1895388176">
                      <w:marLeft w:val="0"/>
                      <w:marRight w:val="0"/>
                      <w:marTop w:val="0"/>
                      <w:marBottom w:val="0"/>
                      <w:divBdr>
                        <w:top w:val="single" w:sz="12" w:space="3" w:color="FFFFFF"/>
                        <w:left w:val="single" w:sz="12" w:space="3" w:color="FFFFFF"/>
                        <w:bottom w:val="single" w:sz="12" w:space="3" w:color="FFFFFF"/>
                        <w:right w:val="single" w:sz="12" w:space="3" w:color="FFFFFF"/>
                      </w:divBdr>
                      <w:divsChild>
                        <w:div w:id="7898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01707">
                  <w:marLeft w:val="0"/>
                  <w:marRight w:val="0"/>
                  <w:marTop w:val="0"/>
                  <w:marBottom w:val="0"/>
                  <w:divBdr>
                    <w:top w:val="single" w:sz="12" w:space="2" w:color="FFFFFF"/>
                    <w:left w:val="single" w:sz="12" w:space="3" w:color="FFFFFF"/>
                    <w:bottom w:val="single" w:sz="12" w:space="2" w:color="FFFFFF"/>
                    <w:right w:val="single" w:sz="12" w:space="6" w:color="FFFFFF"/>
                  </w:divBdr>
                  <w:divsChild>
                    <w:div w:id="3764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4906">
          <w:marLeft w:val="0"/>
          <w:marRight w:val="0"/>
          <w:marTop w:val="0"/>
          <w:marBottom w:val="0"/>
          <w:divBdr>
            <w:top w:val="none" w:sz="0" w:space="0" w:color="auto"/>
            <w:left w:val="none" w:sz="0" w:space="0" w:color="auto"/>
            <w:bottom w:val="none" w:sz="0" w:space="0" w:color="auto"/>
            <w:right w:val="none" w:sz="0" w:space="0" w:color="auto"/>
          </w:divBdr>
          <w:divsChild>
            <w:div w:id="935209073">
              <w:marLeft w:val="0"/>
              <w:marRight w:val="0"/>
              <w:marTop w:val="0"/>
              <w:marBottom w:val="0"/>
              <w:divBdr>
                <w:top w:val="none" w:sz="0" w:space="0" w:color="auto"/>
                <w:left w:val="none" w:sz="0" w:space="0" w:color="auto"/>
                <w:bottom w:val="none" w:sz="0" w:space="0" w:color="auto"/>
                <w:right w:val="none" w:sz="0" w:space="0" w:color="auto"/>
              </w:divBdr>
              <w:divsChild>
                <w:div w:id="632252752">
                  <w:marLeft w:val="0"/>
                  <w:marRight w:val="0"/>
                  <w:marTop w:val="0"/>
                  <w:marBottom w:val="0"/>
                  <w:divBdr>
                    <w:top w:val="none" w:sz="0" w:space="0" w:color="auto"/>
                    <w:left w:val="none" w:sz="0" w:space="0" w:color="auto"/>
                    <w:bottom w:val="none" w:sz="0" w:space="0" w:color="auto"/>
                    <w:right w:val="none" w:sz="0" w:space="0" w:color="auto"/>
                  </w:divBdr>
                  <w:divsChild>
                    <w:div w:id="176679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156869">
          <w:marLeft w:val="0"/>
          <w:marRight w:val="0"/>
          <w:marTop w:val="0"/>
          <w:marBottom w:val="0"/>
          <w:divBdr>
            <w:top w:val="none" w:sz="0" w:space="0" w:color="auto"/>
            <w:left w:val="none" w:sz="0" w:space="0" w:color="auto"/>
            <w:bottom w:val="none" w:sz="0" w:space="0" w:color="auto"/>
            <w:right w:val="none" w:sz="0" w:space="0" w:color="auto"/>
          </w:divBdr>
          <w:divsChild>
            <w:div w:id="705258332">
              <w:marLeft w:val="0"/>
              <w:marRight w:val="0"/>
              <w:marTop w:val="0"/>
              <w:marBottom w:val="0"/>
              <w:divBdr>
                <w:top w:val="none" w:sz="0" w:space="0" w:color="auto"/>
                <w:left w:val="none" w:sz="0" w:space="0" w:color="auto"/>
                <w:bottom w:val="none" w:sz="0" w:space="0" w:color="auto"/>
                <w:right w:val="none" w:sz="0" w:space="0" w:color="auto"/>
              </w:divBdr>
              <w:divsChild>
                <w:div w:id="481582258">
                  <w:marLeft w:val="0"/>
                  <w:marRight w:val="0"/>
                  <w:marTop w:val="0"/>
                  <w:marBottom w:val="0"/>
                  <w:divBdr>
                    <w:top w:val="none" w:sz="0" w:space="0" w:color="auto"/>
                    <w:left w:val="none" w:sz="0" w:space="0" w:color="auto"/>
                    <w:bottom w:val="none" w:sz="0" w:space="0" w:color="auto"/>
                    <w:right w:val="none" w:sz="0" w:space="0" w:color="auto"/>
                  </w:divBdr>
                  <w:divsChild>
                    <w:div w:id="13906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81835">
          <w:marLeft w:val="0"/>
          <w:marRight w:val="0"/>
          <w:marTop w:val="0"/>
          <w:marBottom w:val="0"/>
          <w:divBdr>
            <w:top w:val="none" w:sz="0" w:space="0" w:color="auto"/>
            <w:left w:val="none" w:sz="0" w:space="0" w:color="auto"/>
            <w:bottom w:val="none" w:sz="0" w:space="0" w:color="auto"/>
            <w:right w:val="none" w:sz="0" w:space="0" w:color="auto"/>
          </w:divBdr>
          <w:divsChild>
            <w:div w:id="700128473">
              <w:marLeft w:val="0"/>
              <w:marRight w:val="0"/>
              <w:marTop w:val="0"/>
              <w:marBottom w:val="0"/>
              <w:divBdr>
                <w:top w:val="none" w:sz="0" w:space="0" w:color="auto"/>
                <w:left w:val="none" w:sz="0" w:space="0" w:color="auto"/>
                <w:bottom w:val="none" w:sz="0" w:space="0" w:color="auto"/>
                <w:right w:val="none" w:sz="0" w:space="0" w:color="auto"/>
              </w:divBdr>
              <w:divsChild>
                <w:div w:id="866212881">
                  <w:marLeft w:val="0"/>
                  <w:marRight w:val="0"/>
                  <w:marTop w:val="0"/>
                  <w:marBottom w:val="0"/>
                  <w:divBdr>
                    <w:top w:val="none" w:sz="0" w:space="0" w:color="auto"/>
                    <w:left w:val="none" w:sz="0" w:space="0" w:color="auto"/>
                    <w:bottom w:val="none" w:sz="0" w:space="0" w:color="auto"/>
                    <w:right w:val="none" w:sz="0" w:space="0" w:color="auto"/>
                  </w:divBdr>
                  <w:divsChild>
                    <w:div w:id="12404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01439">
          <w:marLeft w:val="0"/>
          <w:marRight w:val="0"/>
          <w:marTop w:val="0"/>
          <w:marBottom w:val="0"/>
          <w:divBdr>
            <w:top w:val="none" w:sz="0" w:space="0" w:color="auto"/>
            <w:left w:val="none" w:sz="0" w:space="0" w:color="auto"/>
            <w:bottom w:val="none" w:sz="0" w:space="0" w:color="auto"/>
            <w:right w:val="none" w:sz="0" w:space="0" w:color="auto"/>
          </w:divBdr>
          <w:divsChild>
            <w:div w:id="2112972389">
              <w:marLeft w:val="0"/>
              <w:marRight w:val="0"/>
              <w:marTop w:val="0"/>
              <w:marBottom w:val="0"/>
              <w:divBdr>
                <w:top w:val="none" w:sz="0" w:space="0" w:color="auto"/>
                <w:left w:val="none" w:sz="0" w:space="0" w:color="auto"/>
                <w:bottom w:val="none" w:sz="0" w:space="0" w:color="auto"/>
                <w:right w:val="none" w:sz="0" w:space="0" w:color="auto"/>
              </w:divBdr>
              <w:divsChild>
                <w:div w:id="629482919">
                  <w:marLeft w:val="0"/>
                  <w:marRight w:val="0"/>
                  <w:marTop w:val="0"/>
                  <w:marBottom w:val="0"/>
                  <w:divBdr>
                    <w:top w:val="none" w:sz="0" w:space="0" w:color="auto"/>
                    <w:left w:val="none" w:sz="0" w:space="0" w:color="auto"/>
                    <w:bottom w:val="none" w:sz="0" w:space="0" w:color="auto"/>
                    <w:right w:val="none" w:sz="0" w:space="0" w:color="auto"/>
                  </w:divBdr>
                  <w:divsChild>
                    <w:div w:id="4210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34361">
          <w:marLeft w:val="0"/>
          <w:marRight w:val="0"/>
          <w:marTop w:val="0"/>
          <w:marBottom w:val="0"/>
          <w:divBdr>
            <w:top w:val="none" w:sz="0" w:space="0" w:color="auto"/>
            <w:left w:val="none" w:sz="0" w:space="0" w:color="auto"/>
            <w:bottom w:val="none" w:sz="0" w:space="0" w:color="auto"/>
            <w:right w:val="none" w:sz="0" w:space="0" w:color="auto"/>
          </w:divBdr>
          <w:divsChild>
            <w:div w:id="356002819">
              <w:marLeft w:val="0"/>
              <w:marRight w:val="0"/>
              <w:marTop w:val="0"/>
              <w:marBottom w:val="0"/>
              <w:divBdr>
                <w:top w:val="none" w:sz="0" w:space="0" w:color="auto"/>
                <w:left w:val="none" w:sz="0" w:space="0" w:color="auto"/>
                <w:bottom w:val="none" w:sz="0" w:space="0" w:color="auto"/>
                <w:right w:val="none" w:sz="0" w:space="0" w:color="auto"/>
              </w:divBdr>
              <w:divsChild>
                <w:div w:id="821315122">
                  <w:marLeft w:val="0"/>
                  <w:marRight w:val="0"/>
                  <w:marTop w:val="0"/>
                  <w:marBottom w:val="0"/>
                  <w:divBdr>
                    <w:top w:val="none" w:sz="0" w:space="0" w:color="auto"/>
                    <w:left w:val="none" w:sz="0" w:space="0" w:color="auto"/>
                    <w:bottom w:val="none" w:sz="0" w:space="0" w:color="auto"/>
                    <w:right w:val="none" w:sz="0" w:space="0" w:color="auto"/>
                  </w:divBdr>
                  <w:divsChild>
                    <w:div w:id="96765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741732">
      <w:bodyDiv w:val="1"/>
      <w:marLeft w:val="0"/>
      <w:marRight w:val="0"/>
      <w:marTop w:val="0"/>
      <w:marBottom w:val="0"/>
      <w:divBdr>
        <w:top w:val="none" w:sz="0" w:space="0" w:color="auto"/>
        <w:left w:val="none" w:sz="0" w:space="0" w:color="auto"/>
        <w:bottom w:val="none" w:sz="0" w:space="0" w:color="auto"/>
        <w:right w:val="none" w:sz="0" w:space="0" w:color="auto"/>
      </w:divBdr>
      <w:divsChild>
        <w:div w:id="541096562">
          <w:marLeft w:val="0"/>
          <w:marRight w:val="0"/>
          <w:marTop w:val="0"/>
          <w:marBottom w:val="0"/>
          <w:divBdr>
            <w:top w:val="none" w:sz="0" w:space="0" w:color="auto"/>
            <w:left w:val="none" w:sz="0" w:space="0" w:color="auto"/>
            <w:bottom w:val="none" w:sz="0" w:space="0" w:color="auto"/>
            <w:right w:val="none" w:sz="0" w:space="0" w:color="auto"/>
          </w:divBdr>
          <w:divsChild>
            <w:div w:id="1243880898">
              <w:marLeft w:val="0"/>
              <w:marRight w:val="0"/>
              <w:marTop w:val="0"/>
              <w:marBottom w:val="0"/>
              <w:divBdr>
                <w:top w:val="none" w:sz="0" w:space="0" w:color="auto"/>
                <w:left w:val="none" w:sz="0" w:space="0" w:color="auto"/>
                <w:bottom w:val="none" w:sz="0" w:space="0" w:color="auto"/>
                <w:right w:val="none" w:sz="0" w:space="0" w:color="auto"/>
              </w:divBdr>
              <w:divsChild>
                <w:div w:id="1058938700">
                  <w:marLeft w:val="0"/>
                  <w:marRight w:val="0"/>
                  <w:marTop w:val="0"/>
                  <w:marBottom w:val="0"/>
                  <w:divBdr>
                    <w:top w:val="none" w:sz="0" w:space="0" w:color="auto"/>
                    <w:left w:val="none" w:sz="0" w:space="0" w:color="auto"/>
                    <w:bottom w:val="none" w:sz="0" w:space="0" w:color="auto"/>
                    <w:right w:val="none" w:sz="0" w:space="0" w:color="auto"/>
                  </w:divBdr>
                  <w:divsChild>
                    <w:div w:id="39747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930272">
          <w:marLeft w:val="0"/>
          <w:marRight w:val="0"/>
          <w:marTop w:val="0"/>
          <w:marBottom w:val="0"/>
          <w:divBdr>
            <w:top w:val="none" w:sz="0" w:space="0" w:color="auto"/>
            <w:left w:val="none" w:sz="0" w:space="0" w:color="auto"/>
            <w:bottom w:val="none" w:sz="0" w:space="0" w:color="auto"/>
            <w:right w:val="none" w:sz="0" w:space="0" w:color="auto"/>
          </w:divBdr>
          <w:divsChild>
            <w:div w:id="1849177979">
              <w:marLeft w:val="0"/>
              <w:marRight w:val="0"/>
              <w:marTop w:val="0"/>
              <w:marBottom w:val="0"/>
              <w:divBdr>
                <w:top w:val="none" w:sz="0" w:space="0" w:color="auto"/>
                <w:left w:val="none" w:sz="0" w:space="0" w:color="auto"/>
                <w:bottom w:val="none" w:sz="0" w:space="0" w:color="auto"/>
                <w:right w:val="none" w:sz="0" w:space="0" w:color="auto"/>
              </w:divBdr>
              <w:divsChild>
                <w:div w:id="121925803">
                  <w:marLeft w:val="0"/>
                  <w:marRight w:val="0"/>
                  <w:marTop w:val="0"/>
                  <w:marBottom w:val="0"/>
                  <w:divBdr>
                    <w:top w:val="none" w:sz="0" w:space="0" w:color="auto"/>
                    <w:left w:val="none" w:sz="0" w:space="0" w:color="auto"/>
                    <w:bottom w:val="none" w:sz="0" w:space="0" w:color="auto"/>
                    <w:right w:val="none" w:sz="0" w:space="0" w:color="auto"/>
                  </w:divBdr>
                  <w:divsChild>
                    <w:div w:id="72915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51693">
          <w:marLeft w:val="0"/>
          <w:marRight w:val="0"/>
          <w:marTop w:val="0"/>
          <w:marBottom w:val="0"/>
          <w:divBdr>
            <w:top w:val="none" w:sz="0" w:space="0" w:color="auto"/>
            <w:left w:val="none" w:sz="0" w:space="0" w:color="auto"/>
            <w:bottom w:val="none" w:sz="0" w:space="0" w:color="auto"/>
            <w:right w:val="none" w:sz="0" w:space="0" w:color="auto"/>
          </w:divBdr>
          <w:divsChild>
            <w:div w:id="988707305">
              <w:marLeft w:val="0"/>
              <w:marRight w:val="0"/>
              <w:marTop w:val="0"/>
              <w:marBottom w:val="0"/>
              <w:divBdr>
                <w:top w:val="none" w:sz="0" w:space="0" w:color="auto"/>
                <w:left w:val="none" w:sz="0" w:space="0" w:color="auto"/>
                <w:bottom w:val="none" w:sz="0" w:space="0" w:color="auto"/>
                <w:right w:val="none" w:sz="0" w:space="0" w:color="auto"/>
              </w:divBdr>
              <w:divsChild>
                <w:div w:id="1147745055">
                  <w:marLeft w:val="0"/>
                  <w:marRight w:val="0"/>
                  <w:marTop w:val="0"/>
                  <w:marBottom w:val="0"/>
                  <w:divBdr>
                    <w:top w:val="none" w:sz="0" w:space="0" w:color="auto"/>
                    <w:left w:val="none" w:sz="0" w:space="0" w:color="auto"/>
                    <w:bottom w:val="none" w:sz="0" w:space="0" w:color="auto"/>
                    <w:right w:val="none" w:sz="0" w:space="0" w:color="auto"/>
                  </w:divBdr>
                  <w:divsChild>
                    <w:div w:id="16264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92575">
          <w:marLeft w:val="0"/>
          <w:marRight w:val="0"/>
          <w:marTop w:val="0"/>
          <w:marBottom w:val="0"/>
          <w:divBdr>
            <w:top w:val="none" w:sz="0" w:space="0" w:color="auto"/>
            <w:left w:val="none" w:sz="0" w:space="0" w:color="auto"/>
            <w:bottom w:val="none" w:sz="0" w:space="0" w:color="auto"/>
            <w:right w:val="none" w:sz="0" w:space="0" w:color="auto"/>
          </w:divBdr>
          <w:divsChild>
            <w:div w:id="1308897957">
              <w:marLeft w:val="0"/>
              <w:marRight w:val="0"/>
              <w:marTop w:val="0"/>
              <w:marBottom w:val="0"/>
              <w:divBdr>
                <w:top w:val="none" w:sz="0" w:space="0" w:color="auto"/>
                <w:left w:val="none" w:sz="0" w:space="0" w:color="auto"/>
                <w:bottom w:val="none" w:sz="0" w:space="0" w:color="auto"/>
                <w:right w:val="none" w:sz="0" w:space="0" w:color="auto"/>
              </w:divBdr>
              <w:divsChild>
                <w:div w:id="1556042543">
                  <w:marLeft w:val="0"/>
                  <w:marRight w:val="0"/>
                  <w:marTop w:val="0"/>
                  <w:marBottom w:val="0"/>
                  <w:divBdr>
                    <w:top w:val="none" w:sz="0" w:space="0" w:color="auto"/>
                    <w:left w:val="none" w:sz="0" w:space="0" w:color="auto"/>
                    <w:bottom w:val="none" w:sz="0" w:space="0" w:color="auto"/>
                    <w:right w:val="none" w:sz="0" w:space="0" w:color="auto"/>
                  </w:divBdr>
                  <w:divsChild>
                    <w:div w:id="82104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50400">
          <w:marLeft w:val="0"/>
          <w:marRight w:val="0"/>
          <w:marTop w:val="0"/>
          <w:marBottom w:val="0"/>
          <w:divBdr>
            <w:top w:val="none" w:sz="0" w:space="0" w:color="auto"/>
            <w:left w:val="none" w:sz="0" w:space="0" w:color="auto"/>
            <w:bottom w:val="none" w:sz="0" w:space="0" w:color="auto"/>
            <w:right w:val="none" w:sz="0" w:space="0" w:color="auto"/>
          </w:divBdr>
          <w:divsChild>
            <w:div w:id="1925332122">
              <w:marLeft w:val="0"/>
              <w:marRight w:val="0"/>
              <w:marTop w:val="0"/>
              <w:marBottom w:val="0"/>
              <w:divBdr>
                <w:top w:val="none" w:sz="0" w:space="0" w:color="auto"/>
                <w:left w:val="none" w:sz="0" w:space="0" w:color="auto"/>
                <w:bottom w:val="none" w:sz="0" w:space="0" w:color="auto"/>
                <w:right w:val="none" w:sz="0" w:space="0" w:color="auto"/>
              </w:divBdr>
              <w:divsChild>
                <w:div w:id="1400056364">
                  <w:marLeft w:val="0"/>
                  <w:marRight w:val="0"/>
                  <w:marTop w:val="0"/>
                  <w:marBottom w:val="0"/>
                  <w:divBdr>
                    <w:top w:val="none" w:sz="0" w:space="0" w:color="auto"/>
                    <w:left w:val="none" w:sz="0" w:space="0" w:color="auto"/>
                    <w:bottom w:val="none" w:sz="0" w:space="0" w:color="auto"/>
                    <w:right w:val="none" w:sz="0" w:space="0" w:color="auto"/>
                  </w:divBdr>
                  <w:divsChild>
                    <w:div w:id="60669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364738">
          <w:marLeft w:val="0"/>
          <w:marRight w:val="0"/>
          <w:marTop w:val="0"/>
          <w:marBottom w:val="0"/>
          <w:divBdr>
            <w:top w:val="none" w:sz="0" w:space="0" w:color="auto"/>
            <w:left w:val="none" w:sz="0" w:space="0" w:color="auto"/>
            <w:bottom w:val="none" w:sz="0" w:space="0" w:color="auto"/>
            <w:right w:val="none" w:sz="0" w:space="0" w:color="auto"/>
          </w:divBdr>
          <w:divsChild>
            <w:div w:id="2062291597">
              <w:marLeft w:val="0"/>
              <w:marRight w:val="0"/>
              <w:marTop w:val="0"/>
              <w:marBottom w:val="0"/>
              <w:divBdr>
                <w:top w:val="none" w:sz="0" w:space="0" w:color="auto"/>
                <w:left w:val="none" w:sz="0" w:space="0" w:color="auto"/>
                <w:bottom w:val="none" w:sz="0" w:space="0" w:color="auto"/>
                <w:right w:val="none" w:sz="0" w:space="0" w:color="auto"/>
              </w:divBdr>
              <w:divsChild>
                <w:div w:id="1061514946">
                  <w:marLeft w:val="0"/>
                  <w:marRight w:val="0"/>
                  <w:marTop w:val="0"/>
                  <w:marBottom w:val="0"/>
                  <w:divBdr>
                    <w:top w:val="none" w:sz="0" w:space="0" w:color="auto"/>
                    <w:left w:val="none" w:sz="0" w:space="0" w:color="auto"/>
                    <w:bottom w:val="none" w:sz="0" w:space="0" w:color="auto"/>
                    <w:right w:val="none" w:sz="0" w:space="0" w:color="auto"/>
                  </w:divBdr>
                  <w:divsChild>
                    <w:div w:id="1177308399">
                      <w:marLeft w:val="0"/>
                      <w:marRight w:val="0"/>
                      <w:marTop w:val="0"/>
                      <w:marBottom w:val="0"/>
                      <w:divBdr>
                        <w:top w:val="single" w:sz="12" w:space="3" w:color="FFFFFF"/>
                        <w:left w:val="single" w:sz="12" w:space="3" w:color="FFFFFF"/>
                        <w:bottom w:val="single" w:sz="12" w:space="3" w:color="FFFFFF"/>
                        <w:right w:val="single" w:sz="12" w:space="3" w:color="FFFFFF"/>
                      </w:divBdr>
                      <w:divsChild>
                        <w:div w:id="1940218592">
                          <w:marLeft w:val="0"/>
                          <w:marRight w:val="0"/>
                          <w:marTop w:val="0"/>
                          <w:marBottom w:val="0"/>
                          <w:divBdr>
                            <w:top w:val="none" w:sz="0" w:space="0" w:color="auto"/>
                            <w:left w:val="none" w:sz="0" w:space="0" w:color="auto"/>
                            <w:bottom w:val="none" w:sz="0" w:space="0" w:color="auto"/>
                            <w:right w:val="none" w:sz="0" w:space="0" w:color="auto"/>
                          </w:divBdr>
                        </w:div>
                      </w:divsChild>
                    </w:div>
                    <w:div w:id="544023840">
                      <w:marLeft w:val="0"/>
                      <w:marRight w:val="0"/>
                      <w:marTop w:val="0"/>
                      <w:marBottom w:val="0"/>
                      <w:divBdr>
                        <w:top w:val="single" w:sz="12" w:space="3" w:color="FFFFFF"/>
                        <w:left w:val="single" w:sz="12" w:space="3" w:color="FFFFFF"/>
                        <w:bottom w:val="single" w:sz="12" w:space="3" w:color="FFFFFF"/>
                        <w:right w:val="single" w:sz="12" w:space="3" w:color="FFFFFF"/>
                      </w:divBdr>
                      <w:divsChild>
                        <w:div w:id="3428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8411">
                  <w:marLeft w:val="0"/>
                  <w:marRight w:val="0"/>
                  <w:marTop w:val="0"/>
                  <w:marBottom w:val="0"/>
                  <w:divBdr>
                    <w:top w:val="single" w:sz="12" w:space="2" w:color="FFFFFF"/>
                    <w:left w:val="single" w:sz="12" w:space="3" w:color="FFFFFF"/>
                    <w:bottom w:val="single" w:sz="12" w:space="2" w:color="FFFFFF"/>
                    <w:right w:val="single" w:sz="12" w:space="6" w:color="FFFFFF"/>
                  </w:divBdr>
                  <w:divsChild>
                    <w:div w:id="74272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40628">
          <w:marLeft w:val="0"/>
          <w:marRight w:val="0"/>
          <w:marTop w:val="0"/>
          <w:marBottom w:val="0"/>
          <w:divBdr>
            <w:top w:val="none" w:sz="0" w:space="0" w:color="auto"/>
            <w:left w:val="none" w:sz="0" w:space="0" w:color="auto"/>
            <w:bottom w:val="none" w:sz="0" w:space="0" w:color="auto"/>
            <w:right w:val="none" w:sz="0" w:space="0" w:color="auto"/>
          </w:divBdr>
          <w:divsChild>
            <w:div w:id="498159405">
              <w:marLeft w:val="0"/>
              <w:marRight w:val="0"/>
              <w:marTop w:val="0"/>
              <w:marBottom w:val="0"/>
              <w:divBdr>
                <w:top w:val="none" w:sz="0" w:space="0" w:color="auto"/>
                <w:left w:val="none" w:sz="0" w:space="0" w:color="auto"/>
                <w:bottom w:val="none" w:sz="0" w:space="0" w:color="auto"/>
                <w:right w:val="none" w:sz="0" w:space="0" w:color="auto"/>
              </w:divBdr>
              <w:divsChild>
                <w:div w:id="820804571">
                  <w:marLeft w:val="0"/>
                  <w:marRight w:val="0"/>
                  <w:marTop w:val="0"/>
                  <w:marBottom w:val="0"/>
                  <w:divBdr>
                    <w:top w:val="none" w:sz="0" w:space="0" w:color="auto"/>
                    <w:left w:val="none" w:sz="0" w:space="0" w:color="auto"/>
                    <w:bottom w:val="none" w:sz="0" w:space="0" w:color="auto"/>
                    <w:right w:val="none" w:sz="0" w:space="0" w:color="auto"/>
                  </w:divBdr>
                  <w:divsChild>
                    <w:div w:id="20298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993485">
          <w:marLeft w:val="0"/>
          <w:marRight w:val="0"/>
          <w:marTop w:val="0"/>
          <w:marBottom w:val="0"/>
          <w:divBdr>
            <w:top w:val="none" w:sz="0" w:space="0" w:color="auto"/>
            <w:left w:val="none" w:sz="0" w:space="0" w:color="auto"/>
            <w:bottom w:val="none" w:sz="0" w:space="0" w:color="auto"/>
            <w:right w:val="none" w:sz="0" w:space="0" w:color="auto"/>
          </w:divBdr>
          <w:divsChild>
            <w:div w:id="1566524223">
              <w:marLeft w:val="0"/>
              <w:marRight w:val="0"/>
              <w:marTop w:val="0"/>
              <w:marBottom w:val="0"/>
              <w:divBdr>
                <w:top w:val="none" w:sz="0" w:space="0" w:color="auto"/>
                <w:left w:val="none" w:sz="0" w:space="0" w:color="auto"/>
                <w:bottom w:val="none" w:sz="0" w:space="0" w:color="auto"/>
                <w:right w:val="none" w:sz="0" w:space="0" w:color="auto"/>
              </w:divBdr>
              <w:divsChild>
                <w:div w:id="1058242218">
                  <w:marLeft w:val="0"/>
                  <w:marRight w:val="0"/>
                  <w:marTop w:val="0"/>
                  <w:marBottom w:val="0"/>
                  <w:divBdr>
                    <w:top w:val="none" w:sz="0" w:space="0" w:color="auto"/>
                    <w:left w:val="none" w:sz="0" w:space="0" w:color="auto"/>
                    <w:bottom w:val="none" w:sz="0" w:space="0" w:color="auto"/>
                    <w:right w:val="none" w:sz="0" w:space="0" w:color="auto"/>
                  </w:divBdr>
                  <w:divsChild>
                    <w:div w:id="192310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83780">
          <w:marLeft w:val="0"/>
          <w:marRight w:val="0"/>
          <w:marTop w:val="0"/>
          <w:marBottom w:val="0"/>
          <w:divBdr>
            <w:top w:val="none" w:sz="0" w:space="0" w:color="auto"/>
            <w:left w:val="none" w:sz="0" w:space="0" w:color="auto"/>
            <w:bottom w:val="none" w:sz="0" w:space="0" w:color="auto"/>
            <w:right w:val="none" w:sz="0" w:space="0" w:color="auto"/>
          </w:divBdr>
          <w:divsChild>
            <w:div w:id="694425620">
              <w:marLeft w:val="0"/>
              <w:marRight w:val="0"/>
              <w:marTop w:val="0"/>
              <w:marBottom w:val="0"/>
              <w:divBdr>
                <w:top w:val="none" w:sz="0" w:space="0" w:color="auto"/>
                <w:left w:val="none" w:sz="0" w:space="0" w:color="auto"/>
                <w:bottom w:val="none" w:sz="0" w:space="0" w:color="auto"/>
                <w:right w:val="none" w:sz="0" w:space="0" w:color="auto"/>
              </w:divBdr>
              <w:divsChild>
                <w:div w:id="99376896">
                  <w:marLeft w:val="0"/>
                  <w:marRight w:val="0"/>
                  <w:marTop w:val="0"/>
                  <w:marBottom w:val="0"/>
                  <w:divBdr>
                    <w:top w:val="none" w:sz="0" w:space="0" w:color="auto"/>
                    <w:left w:val="none" w:sz="0" w:space="0" w:color="auto"/>
                    <w:bottom w:val="none" w:sz="0" w:space="0" w:color="auto"/>
                    <w:right w:val="none" w:sz="0" w:space="0" w:color="auto"/>
                  </w:divBdr>
                  <w:divsChild>
                    <w:div w:id="9412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90077">
          <w:marLeft w:val="0"/>
          <w:marRight w:val="0"/>
          <w:marTop w:val="0"/>
          <w:marBottom w:val="0"/>
          <w:divBdr>
            <w:top w:val="none" w:sz="0" w:space="0" w:color="auto"/>
            <w:left w:val="none" w:sz="0" w:space="0" w:color="auto"/>
            <w:bottom w:val="none" w:sz="0" w:space="0" w:color="auto"/>
            <w:right w:val="none" w:sz="0" w:space="0" w:color="auto"/>
          </w:divBdr>
          <w:divsChild>
            <w:div w:id="421729481">
              <w:marLeft w:val="0"/>
              <w:marRight w:val="0"/>
              <w:marTop w:val="0"/>
              <w:marBottom w:val="0"/>
              <w:divBdr>
                <w:top w:val="none" w:sz="0" w:space="0" w:color="auto"/>
                <w:left w:val="none" w:sz="0" w:space="0" w:color="auto"/>
                <w:bottom w:val="none" w:sz="0" w:space="0" w:color="auto"/>
                <w:right w:val="none" w:sz="0" w:space="0" w:color="auto"/>
              </w:divBdr>
              <w:divsChild>
                <w:div w:id="815031240">
                  <w:marLeft w:val="0"/>
                  <w:marRight w:val="0"/>
                  <w:marTop w:val="0"/>
                  <w:marBottom w:val="0"/>
                  <w:divBdr>
                    <w:top w:val="none" w:sz="0" w:space="0" w:color="auto"/>
                    <w:left w:val="none" w:sz="0" w:space="0" w:color="auto"/>
                    <w:bottom w:val="none" w:sz="0" w:space="0" w:color="auto"/>
                    <w:right w:val="none" w:sz="0" w:space="0" w:color="auto"/>
                  </w:divBdr>
                  <w:divsChild>
                    <w:div w:id="10478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07122">
          <w:marLeft w:val="0"/>
          <w:marRight w:val="0"/>
          <w:marTop w:val="0"/>
          <w:marBottom w:val="0"/>
          <w:divBdr>
            <w:top w:val="none" w:sz="0" w:space="0" w:color="auto"/>
            <w:left w:val="none" w:sz="0" w:space="0" w:color="auto"/>
            <w:bottom w:val="none" w:sz="0" w:space="0" w:color="auto"/>
            <w:right w:val="none" w:sz="0" w:space="0" w:color="auto"/>
          </w:divBdr>
          <w:divsChild>
            <w:div w:id="1270161367">
              <w:marLeft w:val="0"/>
              <w:marRight w:val="0"/>
              <w:marTop w:val="0"/>
              <w:marBottom w:val="0"/>
              <w:divBdr>
                <w:top w:val="none" w:sz="0" w:space="0" w:color="auto"/>
                <w:left w:val="none" w:sz="0" w:space="0" w:color="auto"/>
                <w:bottom w:val="none" w:sz="0" w:space="0" w:color="auto"/>
                <w:right w:val="none" w:sz="0" w:space="0" w:color="auto"/>
              </w:divBdr>
              <w:divsChild>
                <w:div w:id="1447121414">
                  <w:marLeft w:val="0"/>
                  <w:marRight w:val="0"/>
                  <w:marTop w:val="0"/>
                  <w:marBottom w:val="0"/>
                  <w:divBdr>
                    <w:top w:val="none" w:sz="0" w:space="0" w:color="auto"/>
                    <w:left w:val="none" w:sz="0" w:space="0" w:color="auto"/>
                    <w:bottom w:val="none" w:sz="0" w:space="0" w:color="auto"/>
                    <w:right w:val="none" w:sz="0" w:space="0" w:color="auto"/>
                  </w:divBdr>
                  <w:divsChild>
                    <w:div w:id="8083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Taylor</dc:creator>
  <cp:keywords/>
  <dc:description/>
  <cp:lastModifiedBy>Fabian Taylor</cp:lastModifiedBy>
  <cp:revision>2</cp:revision>
  <dcterms:created xsi:type="dcterms:W3CDTF">2025-07-18T15:18:00Z</dcterms:created>
  <dcterms:modified xsi:type="dcterms:W3CDTF">2025-07-18T15:18:00Z</dcterms:modified>
</cp:coreProperties>
</file>